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一、项目基本情况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项目编号：JXXY2022-J004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项目名称：南昌市应急救援救助事务服务中心候考室升级改造项目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预算金额：95600元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最高限价：95600元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采购需求</w:t>
      </w:r>
    </w:p>
    <w:tbl>
      <w:tblPr>
        <w:tblStyle w:val="3"/>
        <w:tblW w:w="8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3950"/>
        <w:gridCol w:w="584"/>
        <w:gridCol w:w="566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采购项目编号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采购项目名称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预算金额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JXXY2022-J004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南昌市应急救援救助事务服务中心候考室升级改造项目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批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95600元</w:t>
            </w:r>
          </w:p>
        </w:tc>
      </w:tr>
    </w:tbl>
    <w:p>
      <w:pPr>
        <w:spacing w:line="500" w:lineRule="exact"/>
        <w:ind w:firstLine="0" w:firstLineChars="0"/>
        <w:rPr>
          <w:rFonts w:hint="eastAsia" w:ascii="宋体" w:hAnsi="宋体" w:eastAsia="宋体" w:cs="宋体"/>
          <w:b/>
          <w:color w:val="auto"/>
          <w:szCs w:val="28"/>
          <w:highlight w:val="none"/>
        </w:rPr>
      </w:pPr>
      <w:r>
        <w:rPr>
          <w:rFonts w:hint="eastAsia" w:ascii="宋体" w:hAnsi="宋体" w:eastAsia="宋体" w:cs="宋体"/>
          <w:b/>
          <w:color w:val="auto"/>
          <w:szCs w:val="28"/>
          <w:highlight w:val="none"/>
        </w:rPr>
        <w:t>注：未注明进口产品的，为国产产品，并且不允许提供进口产品参与谈判。</w:t>
      </w:r>
    </w:p>
    <w:p>
      <w:pPr>
        <w:spacing w:line="500" w:lineRule="exact"/>
        <w:ind w:firstLine="0" w:firstLineChars="0"/>
        <w:jc w:val="center"/>
        <w:rPr>
          <w:rFonts w:hint="eastAsia" w:ascii="宋体" w:hAnsi="宋体" w:eastAsia="宋体" w:cs="宋体"/>
          <w:b/>
          <w:color w:val="auto"/>
          <w:szCs w:val="28"/>
          <w:highlight w:val="none"/>
        </w:rPr>
      </w:pPr>
      <w:r>
        <w:rPr>
          <w:rFonts w:hint="eastAsia" w:ascii="宋体" w:hAnsi="宋体" w:eastAsia="宋体" w:cs="宋体"/>
          <w:b/>
          <w:color w:val="auto"/>
          <w:szCs w:val="28"/>
          <w:highlight w:val="none"/>
          <w:lang w:val="en-US" w:eastAsia="zh-CN"/>
        </w:rPr>
        <w:t>标的</w:t>
      </w:r>
      <w:r>
        <w:rPr>
          <w:rFonts w:hint="eastAsia" w:ascii="宋体" w:hAnsi="宋体" w:eastAsia="宋体" w:cs="宋体"/>
          <w:b/>
          <w:color w:val="auto"/>
          <w:szCs w:val="28"/>
          <w:highlight w:val="none"/>
        </w:rPr>
        <w:t>清单</w:t>
      </w:r>
    </w:p>
    <w:tbl>
      <w:tblPr>
        <w:tblStyle w:val="3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3249"/>
        <w:gridCol w:w="786"/>
        <w:gridCol w:w="786"/>
        <w:gridCol w:w="1984"/>
        <w:gridCol w:w="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产品名称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候考系统升级改造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候考设施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候考休息设施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宣讲音箱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T-250H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环境保障设施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KFR-35GW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麦克风一体式多媒体音箱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T-250BM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手机存取柜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公共雨伞收纳架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网络智能球机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DS-2DE22041W-DE3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监控硬盘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8TB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项目实施及质保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4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电视移位安装、布线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音响安装、布线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摄像头安装、布线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手机柜安装、布线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16400</w:t>
            </w:r>
          </w:p>
        </w:tc>
      </w:tr>
    </w:tbl>
    <w:p>
      <w:pPr>
        <w:pStyle w:val="2"/>
        <w:spacing w:line="480" w:lineRule="exact"/>
        <w:ind w:firstLine="560"/>
        <w:rPr>
          <w:rFonts w:hint="eastAsia" w:eastAsia="宋体" w:cs="宋体"/>
          <w:b/>
          <w:bCs/>
          <w:color w:val="auto"/>
          <w:szCs w:val="28"/>
          <w:highlight w:val="none"/>
        </w:rPr>
      </w:pPr>
      <w:bookmarkStart w:id="0" w:name="_GoBack"/>
      <w:bookmarkEnd w:id="0"/>
      <w:r>
        <w:rPr>
          <w:rFonts w:hint="eastAsia" w:eastAsia="宋体" w:cs="宋体"/>
          <w:b/>
          <w:bCs/>
          <w:color w:val="auto"/>
          <w:szCs w:val="28"/>
          <w:highlight w:val="none"/>
        </w:rPr>
        <w:t>合同履行期限：</w:t>
      </w:r>
      <w:r>
        <w:rPr>
          <w:rFonts w:hint="eastAsia" w:eastAsia="宋体" w:cs="宋体"/>
          <w:b/>
          <w:bCs/>
          <w:color w:val="auto"/>
          <w:kern w:val="0"/>
          <w:szCs w:val="28"/>
          <w:highlight w:val="none"/>
          <w:lang w:bidi="ar"/>
        </w:rPr>
        <w:t>合同签订生效后</w:t>
      </w:r>
      <w:r>
        <w:rPr>
          <w:rFonts w:hint="eastAsia" w:eastAsia="宋体" w:cs="宋体"/>
          <w:b/>
          <w:bCs/>
          <w:color w:val="auto"/>
          <w:kern w:val="0"/>
          <w:szCs w:val="28"/>
          <w:highlight w:val="none"/>
          <w:u w:val="single"/>
          <w:lang w:bidi="ar"/>
        </w:rPr>
        <w:t>30</w:t>
      </w:r>
      <w:r>
        <w:rPr>
          <w:rFonts w:hint="eastAsia" w:eastAsia="宋体" w:cs="宋体"/>
          <w:b/>
          <w:bCs/>
          <w:color w:val="auto"/>
          <w:kern w:val="0"/>
          <w:szCs w:val="28"/>
          <w:highlight w:val="none"/>
          <w:lang w:bidi="ar"/>
        </w:rPr>
        <w:t>个日历日内完成安装调试并交付使用</w:t>
      </w:r>
      <w:r>
        <w:rPr>
          <w:rFonts w:hint="eastAsia" w:eastAsia="宋体" w:cs="宋体"/>
          <w:b/>
          <w:bCs/>
          <w:color w:val="auto"/>
          <w:szCs w:val="28"/>
          <w:highlight w:val="none"/>
        </w:rPr>
        <w:t>。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NmM1NmE5N2Y5ZDg5MTllNGUxMTM3NTI0NTU3ZmIifQ=="/>
  </w:docVars>
  <w:rsids>
    <w:rsidRoot w:val="00000000"/>
    <w:rsid w:val="03A75475"/>
    <w:rsid w:val="37F5470C"/>
    <w:rsid w:val="38FE48AD"/>
    <w:rsid w:val="523524E8"/>
    <w:rsid w:val="5B08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460" w:lineRule="exact"/>
    </w:pPr>
    <w:rPr>
      <w:rFonts w:ascii="宋体" w:hAnsi="宋体"/>
    </w:rPr>
  </w:style>
  <w:style w:type="character" w:customStyle="1" w:styleId="5">
    <w:name w:val="font31"/>
    <w:basedOn w:val="4"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b/>
      <w:bCs/>
      <w:color w:val="FFFFFF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422</Words>
  <Characters>566</Characters>
  <Lines>0</Lines>
  <Paragraphs>0</Paragraphs>
  <TotalTime>0</TotalTime>
  <ScaleCrop>false</ScaleCrop>
  <LinksUpToDate>false</LinksUpToDate>
  <CharactersWithSpaces>568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2022-09-09T02:09:00Z</dcterms:created>
  <dc:creator>Administrator</dc:creator>
  <cp:lastModifiedBy>♡明知故问♡</cp:lastModifiedBy>
  <dcterms:modified xsi:type="dcterms:W3CDTF">2022-09-09T02:38:42Z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7DE30FCB174944939BE69056AB9C5C72</vt:lpwstr>
  </property>
</Properties>
</file>